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A064B7" w:rsidRPr="007A2279" w14:paraId="76664BFF" w14:textId="77777777" w:rsidTr="007A2279">
        <w:trPr>
          <w:trHeight w:val="1516"/>
        </w:trPr>
        <w:tc>
          <w:tcPr>
            <w:tcW w:w="2127" w:type="dxa"/>
            <w:hideMark/>
          </w:tcPr>
          <w:p w14:paraId="6C4DDA48" w14:textId="77777777" w:rsidR="00A064B7" w:rsidRPr="007A2279" w:rsidRDefault="00A064B7" w:rsidP="007A227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27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703AD7D" wp14:editId="43236BB4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3C4877C" w14:textId="77777777" w:rsidR="00A064B7" w:rsidRPr="007A2279" w:rsidRDefault="00A064B7" w:rsidP="007A2279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8E5F70" w14:textId="77777777" w:rsidR="00A064B7" w:rsidRPr="007A2279" w:rsidRDefault="00A064B7" w:rsidP="007A2279">
            <w:pPr>
              <w:widowControl w:val="0"/>
              <w:autoSpaceDE w:val="0"/>
              <w:autoSpaceDN w:val="0"/>
              <w:spacing w:after="0" w:line="268" w:lineRule="auto"/>
              <w:ind w:left="524" w:right="198" w:hanging="1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1F02FCC" w14:textId="77777777" w:rsidR="00A064B7" w:rsidRPr="007A2279" w:rsidRDefault="00A064B7" w:rsidP="007A227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14:paraId="257E44B1" w14:textId="77777777" w:rsidR="007A2279" w:rsidRPr="007A2279" w:rsidRDefault="00A064B7" w:rsidP="007A2279">
      <w:pPr>
        <w:suppressAutoHyphens/>
        <w:ind w:right="-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bookmarkStart w:id="0" w:name="_Hlk115774796"/>
      <w:r w:rsidR="007A2279" w:rsidRPr="007A2279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bookmarkEnd w:id="0"/>
    <w:p w14:paraId="4D7E59E5" w14:textId="781DF6EA" w:rsidR="00A064B7" w:rsidRPr="007A2279" w:rsidRDefault="00A064B7" w:rsidP="00A064B7">
      <w:pPr>
        <w:widowControl w:val="0"/>
        <w:suppressAutoHyphens/>
        <w:autoSpaceDE w:val="0"/>
        <w:autoSpaceDN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</w:p>
    <w:p w14:paraId="034B7219" w14:textId="77777777" w:rsidR="00A064B7" w:rsidRPr="007A2279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0064DCA3" w14:textId="77777777" w:rsidR="00A064B7" w:rsidRPr="007A2279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</w:t>
      </w: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14:paraId="38710B7F" w14:textId="77777777" w:rsidR="00A064B7" w:rsidRPr="007A2279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en-US"/>
        </w:rPr>
      </w:pPr>
    </w:p>
    <w:p w14:paraId="63D2CD0A" w14:textId="77777777" w:rsidR="00A064B7" w:rsidRPr="007A2279" w:rsidRDefault="00A064B7" w:rsidP="00A064B7">
      <w:pPr>
        <w:widowControl w:val="0"/>
        <w:autoSpaceDE w:val="0"/>
        <w:autoSpaceDN w:val="0"/>
        <w:spacing w:before="11" w:after="12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910D446" w14:textId="3E1AC2BD" w:rsidR="00A064B7" w:rsidRPr="007A2279" w:rsidRDefault="00A064B7" w:rsidP="00F84642">
      <w:pPr>
        <w:widowControl w:val="0"/>
        <w:autoSpaceDE w:val="0"/>
        <w:autoSpaceDN w:val="0"/>
        <w:spacing w:before="89" w:after="0" w:line="310" w:lineRule="exact"/>
        <w:ind w:left="6379" w:right="-568"/>
        <w:rPr>
          <w:rFonts w:ascii="Times New Roman" w:hAnsi="Times New Roman"/>
          <w:sz w:val="24"/>
          <w:szCs w:val="24"/>
          <w:lang w:eastAsia="en-US"/>
        </w:rPr>
      </w:pPr>
      <w:r w:rsidRPr="007A2279">
        <w:rPr>
          <w:rFonts w:ascii="Times New Roman" w:hAnsi="Times New Roman"/>
          <w:sz w:val="24"/>
          <w:szCs w:val="24"/>
          <w:lang w:eastAsia="en-US"/>
        </w:rPr>
        <w:t>УТВЕРЖД</w:t>
      </w:r>
      <w:r w:rsidR="007A2279" w:rsidRPr="007A2279">
        <w:rPr>
          <w:rFonts w:ascii="Times New Roman" w:hAnsi="Times New Roman"/>
          <w:sz w:val="24"/>
          <w:szCs w:val="24"/>
          <w:lang w:eastAsia="en-US"/>
        </w:rPr>
        <w:t>ЕНО</w:t>
      </w:r>
    </w:p>
    <w:p w14:paraId="05AC3A87" w14:textId="07DA2EA5" w:rsidR="00A064B7" w:rsidRPr="007A2279" w:rsidRDefault="00A064B7" w:rsidP="00F84642">
      <w:pPr>
        <w:widowControl w:val="0"/>
        <w:autoSpaceDE w:val="0"/>
        <w:autoSpaceDN w:val="0"/>
        <w:spacing w:after="0" w:line="240" w:lineRule="auto"/>
        <w:ind w:left="6379" w:right="-284"/>
        <w:rPr>
          <w:rFonts w:ascii="Times New Roman" w:hAnsi="Times New Roman"/>
          <w:sz w:val="24"/>
          <w:szCs w:val="24"/>
          <w:lang w:eastAsia="en-US"/>
        </w:rPr>
      </w:pPr>
      <w:r w:rsidRPr="007A2279">
        <w:rPr>
          <w:rFonts w:ascii="Times New Roman" w:hAnsi="Times New Roman"/>
          <w:sz w:val="24"/>
          <w:szCs w:val="24"/>
          <w:lang w:eastAsia="en-US"/>
        </w:rPr>
        <w:t xml:space="preserve">Приказ директора </w:t>
      </w:r>
    </w:p>
    <w:p w14:paraId="0A8D6124" w14:textId="77777777" w:rsidR="00F84642" w:rsidRPr="007A2279" w:rsidRDefault="00F84642" w:rsidP="007A2279">
      <w:pPr>
        <w:widowControl w:val="0"/>
        <w:autoSpaceDE w:val="0"/>
        <w:autoSpaceDN w:val="0"/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A2279">
        <w:rPr>
          <w:rFonts w:ascii="Times New Roman" w:hAnsi="Times New Roman"/>
          <w:sz w:val="24"/>
          <w:szCs w:val="24"/>
          <w:lang w:eastAsia="en-US"/>
        </w:rPr>
        <w:t>от 01.06.2022 г. № 148/2-од</w:t>
      </w:r>
    </w:p>
    <w:p w14:paraId="3CD264D5" w14:textId="77777777" w:rsidR="00A064B7" w:rsidRPr="007A2279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en-US"/>
        </w:rPr>
      </w:pPr>
    </w:p>
    <w:p w14:paraId="6E730356" w14:textId="77777777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4D53F0C7" w14:textId="77777777" w:rsidR="00A064B7" w:rsidRPr="007A2279" w:rsidRDefault="00A064B7" w:rsidP="00A064B7">
      <w:pPr>
        <w:widowControl w:val="0"/>
        <w:autoSpaceDE w:val="0"/>
        <w:autoSpaceDN w:val="0"/>
        <w:spacing w:after="225" w:line="240" w:lineRule="auto"/>
        <w:ind w:right="-14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848E9EC" w14:textId="77777777" w:rsidR="00A064B7" w:rsidRPr="007A2279" w:rsidRDefault="00A064B7" w:rsidP="00A064B7">
      <w:pPr>
        <w:widowControl w:val="0"/>
        <w:autoSpaceDE w:val="0"/>
        <w:autoSpaceDN w:val="0"/>
        <w:spacing w:after="225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1042BE3B" w14:textId="77777777" w:rsidR="00A064B7" w:rsidRPr="007A2279" w:rsidRDefault="00A064B7" w:rsidP="00A06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14:paraId="6B889973" w14:textId="77777777" w:rsidR="00A064B7" w:rsidRPr="007A2279" w:rsidRDefault="00A064B7" w:rsidP="00A064B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  <w:t>РАБОЧАЯ ПРОГРАММа УЧЕБНОЙ ДИСЦИПЛИНЫ</w:t>
      </w:r>
    </w:p>
    <w:p w14:paraId="7273BD92" w14:textId="764E4AB8" w:rsidR="00A064B7" w:rsidRPr="007A2279" w:rsidRDefault="00A064B7" w:rsidP="00A064B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ОГСЭ.05 Физическая культура</w:t>
      </w:r>
    </w:p>
    <w:p w14:paraId="5E698D8F" w14:textId="77777777" w:rsidR="007A2279" w:rsidRPr="007A2279" w:rsidRDefault="007A2279" w:rsidP="007A2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общего гуманитарного и социально-экономического учебного цикла</w:t>
      </w:r>
      <w:r w:rsidRPr="007A2279">
        <w:rPr>
          <w:rFonts w:ascii="Times New Roman" w:hAnsi="Times New Roman"/>
          <w:b/>
          <w:sz w:val="24"/>
          <w:szCs w:val="24"/>
        </w:rPr>
        <w:t xml:space="preserve"> </w:t>
      </w:r>
    </w:p>
    <w:p w14:paraId="12688656" w14:textId="77777777" w:rsidR="007A2279" w:rsidRPr="007A2279" w:rsidRDefault="007A2279" w:rsidP="007A2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14:paraId="4EF64D7C" w14:textId="77777777" w:rsidR="007A2279" w:rsidRPr="007A2279" w:rsidRDefault="007A2279" w:rsidP="007A2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14:paraId="08636E17" w14:textId="77777777" w:rsidR="00A064B7" w:rsidRPr="007A2279" w:rsidRDefault="00A064B7" w:rsidP="00A064B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A227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44.02.01 Дошкольное образование</w:t>
      </w:r>
    </w:p>
    <w:p w14:paraId="6983208D" w14:textId="77777777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684A3E7" w14:textId="77777777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0990B73A" w14:textId="77777777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0FD1EB8A" w14:textId="77777777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0345BAD8" w14:textId="77777777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51D9C4E" w14:textId="0A3D07A9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25B9FE1" w14:textId="77777777" w:rsidR="00A064B7" w:rsidRPr="007A2279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3570317" w14:textId="08D3527C" w:rsid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E10094F" w14:textId="3841E042" w:rsidR="007A2279" w:rsidRDefault="007A2279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52452588" w14:textId="77777777" w:rsidR="007A2279" w:rsidRPr="007A2279" w:rsidRDefault="007A2279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C1E71E2" w14:textId="64FABBEE" w:rsidR="00A064B7" w:rsidRPr="00E20B21" w:rsidRDefault="007A2279" w:rsidP="00A064B7">
      <w:pPr>
        <w:widowControl w:val="0"/>
        <w:autoSpaceDE w:val="0"/>
        <w:autoSpaceDN w:val="0"/>
        <w:spacing w:after="188" w:line="240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E20B2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Самара, </w:t>
      </w:r>
      <w:r w:rsidR="00A064B7" w:rsidRPr="00E20B2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202</w:t>
      </w:r>
      <w:r w:rsidR="00F84642" w:rsidRPr="00E20B2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2</w:t>
      </w:r>
      <w:r w:rsidR="00A064B7" w:rsidRPr="00E20B2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г. </w:t>
      </w:r>
    </w:p>
    <w:p w14:paraId="683C1184" w14:textId="77777777" w:rsidR="00A064B7" w:rsidRPr="007A2279" w:rsidRDefault="00A064B7" w:rsidP="00A064B7">
      <w:pPr>
        <w:widowControl w:val="0"/>
        <w:autoSpaceDE w:val="0"/>
        <w:autoSpaceDN w:val="0"/>
        <w:spacing w:after="188" w:line="240" w:lineRule="auto"/>
        <w:ind w:right="-283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B9E0DCA" w14:textId="77777777" w:rsidR="00CB0CE2" w:rsidRPr="007A2279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A227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983C38A" w14:textId="77777777" w:rsidR="00CB0CE2" w:rsidRPr="007A227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7A2279" w14:paraId="27317243" w14:textId="77777777" w:rsidTr="009E1A7A">
        <w:tc>
          <w:tcPr>
            <w:tcW w:w="8080" w:type="dxa"/>
          </w:tcPr>
          <w:p w14:paraId="7EF17812" w14:textId="77777777" w:rsidR="00CB0CE2" w:rsidRPr="007A2279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proofErr w:type="gramStart"/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1D562A" w:rsidRPr="007A2279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  <w:r w:rsidR="001D562A" w:rsidRPr="007A22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7A227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7A227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7A2279" w14:paraId="08B4E9AE" w14:textId="77777777" w:rsidTr="009E1A7A">
        <w:tc>
          <w:tcPr>
            <w:tcW w:w="8080" w:type="dxa"/>
          </w:tcPr>
          <w:p w14:paraId="2EF9457D" w14:textId="77777777" w:rsidR="00CB0CE2" w:rsidRPr="007A2279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</w:t>
            </w:r>
            <w:proofErr w:type="gramStart"/>
            <w:r w:rsidRPr="007A227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 xml:space="preserve"> РАБОЧЕЙ</w:t>
            </w:r>
            <w:proofErr w:type="gramEnd"/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 w:rsidRPr="007A22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7A227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7A2279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7A2279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proofErr w:type="gramStart"/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1D562A" w:rsidRPr="007A22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1D562A" w:rsidRPr="007A2279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50" w:type="dxa"/>
          </w:tcPr>
          <w:p w14:paraId="74300D72" w14:textId="77777777" w:rsidR="00CB0CE2" w:rsidRPr="007A227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7A2279" w14:paraId="1605344A" w14:textId="77777777" w:rsidTr="009E1A7A">
        <w:tc>
          <w:tcPr>
            <w:tcW w:w="8080" w:type="dxa"/>
          </w:tcPr>
          <w:p w14:paraId="522FF8F8" w14:textId="77777777" w:rsidR="00CB0CE2" w:rsidRPr="007A2279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 w:rsidRPr="007A227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 w:rsidRPr="007A2279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7A227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7A227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7A2279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68712E60" w14:textId="70D45B81" w:rsidR="00CB0CE2" w:rsidRPr="007A2279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7A2279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A2279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</w:t>
      </w:r>
      <w:r w:rsidR="00E20B21">
        <w:rPr>
          <w:rFonts w:ascii="Times New Roman" w:hAnsi="Times New Roman"/>
          <w:b/>
          <w:sz w:val="24"/>
          <w:szCs w:val="24"/>
        </w:rPr>
        <w:t>.</w:t>
      </w:r>
      <w:r w:rsidRPr="007A2279">
        <w:rPr>
          <w:rFonts w:ascii="Times New Roman" w:hAnsi="Times New Roman"/>
          <w:b/>
          <w:sz w:val="24"/>
          <w:szCs w:val="24"/>
        </w:rPr>
        <w:t>0</w:t>
      </w:r>
      <w:r w:rsidR="00A064B7" w:rsidRPr="007A2279">
        <w:rPr>
          <w:rFonts w:ascii="Times New Roman" w:hAnsi="Times New Roman"/>
          <w:b/>
          <w:sz w:val="24"/>
          <w:szCs w:val="24"/>
        </w:rPr>
        <w:t>5</w:t>
      </w:r>
      <w:r w:rsidRPr="007A2279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14:paraId="590D0ED0" w14:textId="77777777" w:rsidR="00CB0CE2" w:rsidRPr="007A227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p w14:paraId="64FE17A7" w14:textId="77777777" w:rsidR="00CB0CE2" w:rsidRPr="007A2279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7A2279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7A2279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7A2279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7A2279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227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7A2279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7A227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7A227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7A227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7A227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7A2279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7A227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7A227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7A227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7A227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7A227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7A227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7A227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7A2279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7A2279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7A2279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7A227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7A2279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7A227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7"/>
        <w:gridCol w:w="2042"/>
      </w:tblGrid>
      <w:tr w:rsidR="00CB0CE2" w:rsidRPr="007A2279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7A2279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7DF27F16" w:rsidR="00CB0CE2" w:rsidRPr="007A2279" w:rsidRDefault="00D601CB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iCs/>
                <w:sz w:val="24"/>
                <w:szCs w:val="24"/>
              </w:rPr>
              <w:t>344</w:t>
            </w:r>
          </w:p>
        </w:tc>
      </w:tr>
      <w:tr w:rsidR="00CB0CE2" w:rsidRPr="007A2279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7A2279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06DFA252" w:rsidR="00CB0CE2" w:rsidRPr="007A2279" w:rsidRDefault="00D601CB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iCs/>
                <w:sz w:val="24"/>
                <w:szCs w:val="24"/>
              </w:rPr>
              <w:t>172</w:t>
            </w:r>
          </w:p>
        </w:tc>
      </w:tr>
      <w:tr w:rsidR="00CB0CE2" w:rsidRPr="007A2279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3EBCAEEA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3" w:type="pct"/>
            <w:vAlign w:val="center"/>
          </w:tcPr>
          <w:p w14:paraId="690888E7" w14:textId="2773E835" w:rsidR="00CB0CE2" w:rsidRPr="007A2279" w:rsidRDefault="00D601CB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iCs/>
                <w:sz w:val="24"/>
                <w:szCs w:val="24"/>
              </w:rPr>
              <w:t>172</w:t>
            </w:r>
          </w:p>
        </w:tc>
      </w:tr>
      <w:tr w:rsidR="00CB0CE2" w:rsidRPr="007A2279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678F1934" w:rsidR="00CB0CE2" w:rsidRPr="007A2279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CB154F" w:rsidRPr="007A22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CB154F" w:rsidRPr="007A2279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 w:rsidR="00CB154F" w:rsidRPr="007A2279">
              <w:rPr>
                <w:rFonts w:ascii="Times New Roman" w:hAnsi="Times New Roman"/>
                <w:b/>
                <w:iCs/>
                <w:sz w:val="24"/>
                <w:szCs w:val="24"/>
              </w:rPr>
              <w:t>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7A2279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7A2279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7A2279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7A2279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7A227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7A2279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7A2279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099"/>
        <w:gridCol w:w="1535"/>
        <w:gridCol w:w="1315"/>
        <w:gridCol w:w="1556"/>
      </w:tblGrid>
      <w:tr w:rsidR="00CB0CE2" w:rsidRPr="007A2279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CB0CE2" w:rsidRPr="007A2279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513CF85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14:paraId="0B62559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Физическая</w:t>
            </w:r>
          </w:p>
          <w:p w14:paraId="567AA0B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культура в профессиональной подготовке и</w:t>
            </w:r>
          </w:p>
          <w:p w14:paraId="3973F63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социокультурное</w:t>
            </w:r>
          </w:p>
          <w:p w14:paraId="30B9EAE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E538AC" w:rsidRPr="007A2279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7A2279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7A2279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7A227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7A227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7A2279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7A2279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2.1. Бег на короткие дистанции.</w:t>
            </w:r>
          </w:p>
          <w:p w14:paraId="1EEB52C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7A2279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732194"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E538AC" w:rsidRPr="007A2279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7A2279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7A2279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7A227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7A227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7A2279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бега на короткие дистанции с низкого, среднего и высокого</w:t>
            </w:r>
            <w:r w:rsidR="00E538AC" w:rsidRPr="007A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068E6" w:rsidRPr="007A2279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7A2279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7A2279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068E6" w:rsidRPr="007A2279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7A227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63FFBFFD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  <w:p w14:paraId="25DF1644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7A2279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7A227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7A227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14:paraId="68EAA4E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</w:p>
          <w:p w14:paraId="0CC5DE4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  <w:p w14:paraId="56DD52F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</w:p>
          <w:p w14:paraId="03C4602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7A2279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7A2279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7A227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7A2279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7A227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3C8F4F76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 Бег на средние дистанции</w:t>
            </w:r>
          </w:p>
          <w:p w14:paraId="1D0877C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Прыжок в длину с разбега.</w:t>
            </w:r>
          </w:p>
          <w:p w14:paraId="68E7479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7A2279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7A227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7A227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  <w:p w14:paraId="3F3F6B0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</w:p>
          <w:p w14:paraId="7BC96F6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7A2279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C51C2F"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3.1. Техника</w:t>
            </w:r>
          </w:p>
          <w:p w14:paraId="3FA1B65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выполнения ведения</w:t>
            </w:r>
          </w:p>
          <w:p w14:paraId="39DDABC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мяча, передачи и</w:t>
            </w:r>
          </w:p>
          <w:p w14:paraId="0813099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броска мяча в</w:t>
            </w:r>
          </w:p>
          <w:p w14:paraId="5D63D71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739AC956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7A2279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7A227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7A227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3.2. Техника</w:t>
            </w:r>
          </w:p>
          <w:p w14:paraId="6C47DCB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выполнения ведения</w:t>
            </w:r>
          </w:p>
          <w:p w14:paraId="1BEA8B1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передачи мяча в</w:t>
            </w:r>
          </w:p>
          <w:p w14:paraId="0FE6663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движении, ведение –</w:t>
            </w:r>
          </w:p>
          <w:p w14:paraId="14EB3D2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14:paraId="3FD3431D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7A2279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7A227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7A227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7A2279" w:rsidRDefault="00CB0CE2" w:rsidP="009E1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  <w:p w14:paraId="2664C02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7A2279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7A2279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7A227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7A2279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7A2279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 Быстрота отдельного движения. 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7A227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75922DDC" w14:textId="77777777" w:rsidR="00A068E6" w:rsidRPr="007A227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3.3. Техника выполнения</w:t>
            </w:r>
          </w:p>
          <w:p w14:paraId="6B27F46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штрафного броска,</w:t>
            </w:r>
          </w:p>
          <w:p w14:paraId="76D7D84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ведение, ловля и</w:t>
            </w:r>
          </w:p>
          <w:p w14:paraId="5190F2E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передача мяча в</w:t>
            </w:r>
          </w:p>
          <w:p w14:paraId="40C49E4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колоне и кругу,</w:t>
            </w:r>
          </w:p>
          <w:p w14:paraId="51F7FEE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  <w:p w14:paraId="434DC2B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7A2279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7A227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7A227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7A2279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7A2279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мяча в колоне и кругу</w:t>
            </w:r>
          </w:p>
          <w:p w14:paraId="5422296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3.4.</w:t>
            </w:r>
          </w:p>
          <w:p w14:paraId="335EF9F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Совершенствование</w:t>
            </w:r>
          </w:p>
          <w:p w14:paraId="5DA8829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техники владения</w:t>
            </w:r>
          </w:p>
          <w:p w14:paraId="24A709D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баскетбольным</w:t>
            </w:r>
          </w:p>
          <w:p w14:paraId="37304F6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14:paraId="281D2533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7A2279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7A227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7A227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7A227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napToGrid w:val="0"/>
                <w:sz w:val="24"/>
                <w:szCs w:val="24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4.1. Техника</w:t>
            </w:r>
          </w:p>
          <w:p w14:paraId="3A5E7CF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перемещений, стоек,</w:t>
            </w:r>
          </w:p>
          <w:p w14:paraId="55ED3E7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технике верхней и</w:t>
            </w:r>
          </w:p>
          <w:p w14:paraId="0982253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нижней передач</w:t>
            </w:r>
          </w:p>
          <w:p w14:paraId="60D960A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2509862B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7A2279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7A227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  <w:p w14:paraId="15DF787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</w:t>
            </w:r>
            <w:proofErr w:type="gramStart"/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2.Техника</w:t>
            </w:r>
            <w:proofErr w:type="gramEnd"/>
          </w:p>
          <w:p w14:paraId="6F4BEBE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нижней подачи и</w:t>
            </w:r>
          </w:p>
          <w:p w14:paraId="4EA64128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3FD7A142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7A2279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7A227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7A2279" w:rsidRDefault="00CB0CE2" w:rsidP="009E1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4.3Техника</w:t>
            </w:r>
          </w:p>
          <w:p w14:paraId="649A021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прямого</w:t>
            </w:r>
          </w:p>
          <w:p w14:paraId="034ED1D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  <w:p w14:paraId="18DCB6E2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7A2279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7A227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4.4</w:t>
            </w:r>
          </w:p>
          <w:p w14:paraId="486F6F5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Совершенствование</w:t>
            </w:r>
          </w:p>
          <w:p w14:paraId="760F1A7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техники владения</w:t>
            </w:r>
          </w:p>
          <w:p w14:paraId="3C78555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волейбольным</w:t>
            </w:r>
          </w:p>
          <w:p w14:paraId="6F6E2D3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7A2279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7A227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14:paraId="319FDAD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5.1</w:t>
            </w:r>
          </w:p>
          <w:p w14:paraId="4FE9EBE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Легкоатлетическая</w:t>
            </w:r>
          </w:p>
          <w:p w14:paraId="5C0C766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гимнастика, работа</w:t>
            </w:r>
          </w:p>
          <w:p w14:paraId="65282E8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7A2279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7A227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7A2279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sz w:val="24"/>
                <w:szCs w:val="24"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7A2279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3EC57C1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A227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7A2279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7A227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7A227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7A227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7A2279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Одновременные </w:t>
            </w:r>
            <w:proofErr w:type="spellStart"/>
            <w:r w:rsidRPr="007A2279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7A2279">
              <w:rPr>
                <w:rFonts w:ascii="Times New Roman" w:hAnsi="Times New Roman"/>
                <w:sz w:val="24"/>
                <w:szCs w:val="24"/>
              </w:rPr>
              <w:t xml:space="preserve">, одношажный, </w:t>
            </w:r>
            <w:proofErr w:type="spellStart"/>
            <w:proofErr w:type="gramStart"/>
            <w:r w:rsidRPr="007A227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A2279">
              <w:rPr>
                <w:rFonts w:ascii="Times New Roman" w:hAnsi="Times New Roman"/>
                <w:sz w:val="24"/>
                <w:szCs w:val="24"/>
              </w:rPr>
              <w:t xml:space="preserve">  классический</w:t>
            </w:r>
            <w:proofErr w:type="gramEnd"/>
            <w:r w:rsidRPr="007A2279">
              <w:rPr>
                <w:rFonts w:ascii="Times New Roman" w:hAnsi="Times New Roman"/>
                <w:sz w:val="24"/>
                <w:szCs w:val="24"/>
              </w:rPr>
              <w:t xml:space="preserve">  ход и попеременные лыжные ходы. </w:t>
            </w:r>
            <w:proofErr w:type="spellStart"/>
            <w:r w:rsidRPr="007A2279">
              <w:rPr>
                <w:rFonts w:ascii="Times New Roman" w:hAnsi="Times New Roman"/>
                <w:sz w:val="24"/>
                <w:szCs w:val="24"/>
              </w:rPr>
              <w:t>Полуконьковый</w:t>
            </w:r>
            <w:proofErr w:type="spellEnd"/>
            <w:r w:rsidRPr="007A2279">
              <w:rPr>
                <w:rFonts w:ascii="Times New Roman" w:hAnsi="Times New Roman"/>
                <w:sz w:val="24"/>
                <w:szCs w:val="24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Катание на коньках. </w:t>
            </w:r>
          </w:p>
          <w:p w14:paraId="058105B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</w:t>
            </w:r>
            <w:proofErr w:type="spellStart"/>
            <w:r w:rsidRPr="007A2279"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 w:rsidRPr="007A2279">
              <w:rPr>
                <w:rFonts w:ascii="Times New Roman" w:hAnsi="Times New Roman"/>
                <w:sz w:val="24"/>
                <w:szCs w:val="24"/>
              </w:rPr>
              <w:t xml:space="preserve"> дистанции до 500 метров.  Подвижные игры на коньках. </w:t>
            </w:r>
          </w:p>
          <w:p w14:paraId="41C5A47C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14:paraId="564402C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7A227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7A2279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47" w:type="pct"/>
          </w:tcPr>
          <w:p w14:paraId="2D8318C6" w14:textId="1DA95D42" w:rsidR="00CB0CE2" w:rsidRPr="007A2279" w:rsidRDefault="00D601CB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344</w:t>
            </w:r>
          </w:p>
        </w:tc>
        <w:tc>
          <w:tcPr>
            <w:tcW w:w="529" w:type="pct"/>
          </w:tcPr>
          <w:p w14:paraId="195A33B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13691034" w14:textId="77777777" w:rsidR="00CB0CE2" w:rsidRPr="007A2279" w:rsidRDefault="00CB0CE2" w:rsidP="00CB0CE2">
      <w:pPr>
        <w:rPr>
          <w:rFonts w:ascii="Times New Roman" w:hAnsi="Times New Roman"/>
          <w:i/>
          <w:sz w:val="24"/>
          <w:szCs w:val="24"/>
        </w:rPr>
        <w:sectPr w:rsidR="00CB0CE2" w:rsidRPr="007A2279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7A227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7A2279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</w:t>
      </w:r>
      <w:proofErr w:type="gramStart"/>
      <w:r w:rsidRPr="007A2279">
        <w:rPr>
          <w:rFonts w:ascii="Times New Roman" w:hAnsi="Times New Roman"/>
          <w:b/>
          <w:i/>
          <w:sz w:val="24"/>
          <w:szCs w:val="24"/>
        </w:rPr>
        <w:t xml:space="preserve">РЕАЛИЗАЦИИ </w:t>
      </w:r>
      <w:r w:rsidR="0039664B" w:rsidRPr="007A2279">
        <w:rPr>
          <w:rFonts w:ascii="Times New Roman" w:hAnsi="Times New Roman"/>
          <w:b/>
          <w:i/>
          <w:sz w:val="24"/>
          <w:szCs w:val="24"/>
        </w:rPr>
        <w:t xml:space="preserve"> РАБОЧЕЙ</w:t>
      </w:r>
      <w:proofErr w:type="gramEnd"/>
      <w:r w:rsidR="0039664B" w:rsidRPr="007A22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2279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 w:rsidRPr="007A2279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7A2279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7A2279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7A2279">
        <w:rPr>
          <w:rFonts w:ascii="Times New Roman" w:hAnsi="Times New Roman"/>
          <w:i/>
          <w:sz w:val="24"/>
          <w:szCs w:val="24"/>
        </w:rPr>
        <w:tab/>
      </w:r>
      <w:r w:rsidRPr="007A2279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7A2279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2279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7A2279">
        <w:rPr>
          <w:rFonts w:ascii="Times New Roman" w:hAnsi="Times New Roman"/>
          <w:sz w:val="24"/>
          <w:szCs w:val="24"/>
        </w:rPr>
        <w:t>бодибары</w:t>
      </w:r>
      <w:proofErr w:type="spellEnd"/>
      <w:r w:rsidRPr="007A2279">
        <w:rPr>
          <w:rFonts w:ascii="Times New Roman" w:hAnsi="Times New Roman"/>
          <w:sz w:val="24"/>
          <w:szCs w:val="24"/>
        </w:rPr>
        <w:t>);</w:t>
      </w:r>
    </w:p>
    <w:p w14:paraId="37056E3D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оборудование для занятий аэробикой (например, степ-платформы, скакалки, гимнастические коврики, </w:t>
      </w:r>
      <w:proofErr w:type="spellStart"/>
      <w:r w:rsidRPr="007A2279">
        <w:rPr>
          <w:rFonts w:ascii="Times New Roman" w:hAnsi="Times New Roman"/>
          <w:sz w:val="24"/>
          <w:szCs w:val="24"/>
        </w:rPr>
        <w:t>фитболы</w:t>
      </w:r>
      <w:proofErr w:type="spellEnd"/>
      <w:r w:rsidRPr="007A2279">
        <w:rPr>
          <w:rFonts w:ascii="Times New Roman" w:hAnsi="Times New Roman"/>
          <w:sz w:val="24"/>
          <w:szCs w:val="24"/>
        </w:rPr>
        <w:t>).</w:t>
      </w:r>
    </w:p>
    <w:p w14:paraId="6662E8AF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7A2279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A2279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7A227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7A227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7A227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лыжный инвентарь (лыжи, ботинки, лыжные палки, лыжные мази </w:t>
      </w:r>
      <w:proofErr w:type="spellStart"/>
      <w:r w:rsidRPr="007A2279">
        <w:rPr>
          <w:rFonts w:ascii="Times New Roman" w:hAnsi="Times New Roman"/>
          <w:sz w:val="24"/>
          <w:szCs w:val="24"/>
        </w:rPr>
        <w:t>и.т.п</w:t>
      </w:r>
      <w:proofErr w:type="spellEnd"/>
      <w:r w:rsidRPr="007A2279">
        <w:rPr>
          <w:rFonts w:ascii="Times New Roman" w:hAnsi="Times New Roman"/>
          <w:sz w:val="24"/>
          <w:szCs w:val="24"/>
        </w:rPr>
        <w:t>.).</w:t>
      </w:r>
    </w:p>
    <w:p w14:paraId="43182554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7A2279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7A2279" w:rsidRDefault="00CB0CE2" w:rsidP="00CB0CE2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A227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6AD2C0B" w14:textId="77777777" w:rsidR="00CB0CE2" w:rsidRPr="007A2279" w:rsidRDefault="00CB0CE2" w:rsidP="00CB0CE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A227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7A2279" w:rsidRDefault="00CB0CE2" w:rsidP="00CB0CE2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7B9FF8E5" w14:textId="77777777" w:rsidR="00CB0CE2" w:rsidRPr="007A2279" w:rsidRDefault="00CB0CE2" w:rsidP="00CB0C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A227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431C577C" w14:textId="77777777" w:rsidR="00CB0CE2" w:rsidRPr="007A227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b/>
          <w:sz w:val="24"/>
          <w:szCs w:val="24"/>
        </w:rPr>
        <w:t>1.</w:t>
      </w:r>
      <w:r w:rsidRPr="007A2279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7A227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 xml:space="preserve">2. Гришина Ю.И. Общая физическая подготовка. Знать и уметь: Учебник. Пособие. – </w:t>
      </w:r>
      <w:proofErr w:type="spellStart"/>
      <w:r w:rsidRPr="007A2279">
        <w:rPr>
          <w:rFonts w:ascii="Times New Roman" w:hAnsi="Times New Roman"/>
          <w:sz w:val="24"/>
          <w:szCs w:val="24"/>
        </w:rPr>
        <w:t>Ростов</w:t>
      </w:r>
      <w:proofErr w:type="spellEnd"/>
      <w:r w:rsidRPr="007A2279">
        <w:rPr>
          <w:rFonts w:ascii="Times New Roman" w:hAnsi="Times New Roman"/>
          <w:sz w:val="24"/>
          <w:szCs w:val="24"/>
        </w:rPr>
        <w:t xml:space="preserve"> н/Д: Феникс, 2012</w:t>
      </w:r>
    </w:p>
    <w:p w14:paraId="2891024F" w14:textId="77777777" w:rsidR="00CB0CE2" w:rsidRPr="007A227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7A227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A2279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3D3CDF" w14:textId="77777777" w:rsidR="0039664B" w:rsidRPr="007A2279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54FE45" w14:textId="77777777" w:rsidR="00CB0CE2" w:rsidRPr="007A227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AB6CF0" w14:textId="77777777" w:rsidR="00CB0CE2" w:rsidRPr="007A227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7A2279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28"/>
        <w:gridCol w:w="3028"/>
      </w:tblGrid>
      <w:tr w:rsidR="00CB0CE2" w:rsidRPr="007A2279" w14:paraId="11DE3FEC" w14:textId="77777777" w:rsidTr="009E1A7A">
        <w:tc>
          <w:tcPr>
            <w:tcW w:w="1760" w:type="pct"/>
          </w:tcPr>
          <w:p w14:paraId="2A7F2528" w14:textId="77777777" w:rsidR="00CB0CE2" w:rsidRPr="007A2279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7A2279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7A2279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7A2279" w14:paraId="5DBC3AEF" w14:textId="77777777" w:rsidTr="009E1A7A">
        <w:tc>
          <w:tcPr>
            <w:tcW w:w="1760" w:type="pct"/>
          </w:tcPr>
          <w:p w14:paraId="1646F76F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2279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2279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2279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7A227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7A227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7A227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7A227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7A2279" w14:paraId="78747C43" w14:textId="77777777" w:rsidTr="009E1A7A">
        <w:tc>
          <w:tcPr>
            <w:tcW w:w="1760" w:type="pct"/>
          </w:tcPr>
          <w:p w14:paraId="192DBF5D" w14:textId="77777777" w:rsidR="00CB0CE2" w:rsidRPr="007A227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7A227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2279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7A227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2279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7A227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2279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7A227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2279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7A227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7A227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7A227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2279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7A227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p w14:paraId="7109D1C3" w14:textId="1DC74FD6" w:rsidR="00CB0CE2" w:rsidRPr="007A227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sectPr w:rsidR="00CB0CE2" w:rsidRPr="007A2279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EBB4" w14:textId="77777777" w:rsidR="002C167B" w:rsidRDefault="002C167B" w:rsidP="00CB0CE2">
      <w:pPr>
        <w:spacing w:after="0" w:line="240" w:lineRule="auto"/>
      </w:pPr>
      <w:r>
        <w:separator/>
      </w:r>
    </w:p>
  </w:endnote>
  <w:endnote w:type="continuationSeparator" w:id="0">
    <w:p w14:paraId="05F2187C" w14:textId="77777777" w:rsidR="002C167B" w:rsidRDefault="002C167B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B1B3" w14:textId="77777777" w:rsidR="002C167B" w:rsidRDefault="002C167B" w:rsidP="00CB0CE2">
      <w:pPr>
        <w:spacing w:after="0" w:line="240" w:lineRule="auto"/>
      </w:pPr>
      <w:r>
        <w:separator/>
      </w:r>
    </w:p>
  </w:footnote>
  <w:footnote w:type="continuationSeparator" w:id="0">
    <w:p w14:paraId="22CA3651" w14:textId="77777777" w:rsidR="002C167B" w:rsidRDefault="002C167B" w:rsidP="00CB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1745">
    <w:abstractNumId w:val="0"/>
  </w:num>
  <w:num w:numId="2" w16cid:durableId="837426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54726"/>
    <w:rsid w:val="00167A7E"/>
    <w:rsid w:val="001D562A"/>
    <w:rsid w:val="00206C93"/>
    <w:rsid w:val="00220BCF"/>
    <w:rsid w:val="00223E7E"/>
    <w:rsid w:val="00242477"/>
    <w:rsid w:val="002C167B"/>
    <w:rsid w:val="0039664B"/>
    <w:rsid w:val="003D1511"/>
    <w:rsid w:val="00470FB3"/>
    <w:rsid w:val="004B2DE1"/>
    <w:rsid w:val="005E1EE2"/>
    <w:rsid w:val="00610EE1"/>
    <w:rsid w:val="0062347D"/>
    <w:rsid w:val="00732194"/>
    <w:rsid w:val="00777A2E"/>
    <w:rsid w:val="007A2279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A064B7"/>
    <w:rsid w:val="00A068E6"/>
    <w:rsid w:val="00A244EB"/>
    <w:rsid w:val="00B308D4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44792"/>
    <w:rsid w:val="00D601CB"/>
    <w:rsid w:val="00D83684"/>
    <w:rsid w:val="00DF74A9"/>
    <w:rsid w:val="00E20B21"/>
    <w:rsid w:val="00E26F23"/>
    <w:rsid w:val="00E538AC"/>
    <w:rsid w:val="00EF5C9E"/>
    <w:rsid w:val="00F21F7A"/>
    <w:rsid w:val="00F84642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9</cp:revision>
  <cp:lastPrinted>2021-06-30T05:06:00Z</cp:lastPrinted>
  <dcterms:created xsi:type="dcterms:W3CDTF">2021-10-12T08:42:00Z</dcterms:created>
  <dcterms:modified xsi:type="dcterms:W3CDTF">2022-11-14T08:03:00Z</dcterms:modified>
</cp:coreProperties>
</file>